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FE" w:rsidRDefault="00647287" w:rsidP="00647287">
      <w:pPr>
        <w:pStyle w:val="p0"/>
        <w:spacing w:line="600" w:lineRule="atLeast"/>
        <w:jc w:val="center"/>
        <w:rPr>
          <w:rFonts w:ascii="宋体" w:hAnsi="宋体"/>
          <w:b/>
          <w:bCs/>
          <w:color w:val="000000"/>
          <w:spacing w:val="-32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-32"/>
          <w:sz w:val="44"/>
          <w:szCs w:val="44"/>
        </w:rPr>
        <w:t>鄂州市2020年度</w:t>
      </w:r>
      <w:r w:rsidR="00A027FC">
        <w:rPr>
          <w:rFonts w:ascii="宋体" w:hAnsi="宋体" w:hint="eastAsia"/>
          <w:b/>
          <w:bCs/>
          <w:color w:val="000000"/>
          <w:spacing w:val="-32"/>
          <w:sz w:val="44"/>
          <w:szCs w:val="44"/>
        </w:rPr>
        <w:t>消费维权</w:t>
      </w:r>
      <w:r>
        <w:rPr>
          <w:rFonts w:ascii="宋体" w:hAnsi="宋体" w:hint="eastAsia"/>
          <w:b/>
          <w:bCs/>
          <w:color w:val="000000"/>
          <w:spacing w:val="-32"/>
          <w:sz w:val="44"/>
          <w:szCs w:val="44"/>
        </w:rPr>
        <w:t>先进集体、先进个人</w:t>
      </w:r>
    </w:p>
    <w:p w:rsidR="00647287" w:rsidRDefault="00647287" w:rsidP="00647287">
      <w:pPr>
        <w:pStyle w:val="p0"/>
        <w:spacing w:line="600" w:lineRule="atLeast"/>
        <w:jc w:val="center"/>
        <w:rPr>
          <w:rFonts w:ascii="宋体" w:hAnsi="宋体"/>
          <w:b/>
          <w:bCs/>
          <w:color w:val="000000"/>
          <w:spacing w:val="-32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-32"/>
          <w:sz w:val="44"/>
          <w:szCs w:val="44"/>
        </w:rPr>
        <w:t>评选名单公示</w:t>
      </w:r>
    </w:p>
    <w:p w:rsidR="00647287" w:rsidRDefault="00647287" w:rsidP="00647287">
      <w:pPr>
        <w:pStyle w:val="p0"/>
        <w:rPr>
          <w:rFonts w:ascii="公文小标宋简" w:hAnsi="公文小标宋简" w:hint="eastAsia"/>
          <w:b/>
          <w:bCs/>
          <w:sz w:val="44"/>
          <w:szCs w:val="44"/>
        </w:rPr>
      </w:pPr>
    </w:p>
    <w:p w:rsidR="00647287" w:rsidRDefault="00647287" w:rsidP="00647287">
      <w:pPr>
        <w:pStyle w:val="p0"/>
        <w:spacing w:line="360" w:lineRule="auto"/>
        <w:ind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2020年1月至3月，鄂州市消费者委员会在</w:t>
      </w:r>
      <w:r>
        <w:rPr>
          <w:rFonts w:ascii="仿宋" w:eastAsia="仿宋" w:hAnsi="仿宋" w:hint="eastAsia"/>
          <w:sz w:val="32"/>
          <w:szCs w:val="32"/>
        </w:rPr>
        <w:t>全市</w:t>
      </w:r>
      <w:r>
        <w:rPr>
          <w:rFonts w:ascii="仿宋_GB2312" w:eastAsia="仿宋_GB2312" w:hint="eastAsia"/>
          <w:sz w:val="32"/>
          <w:szCs w:val="32"/>
        </w:rPr>
        <w:t>开展了“2020年度消费维权先进集体、先进个人”评选活动。经</w:t>
      </w:r>
      <w:r>
        <w:rPr>
          <w:rFonts w:ascii="仿宋" w:eastAsia="仿宋" w:hAnsi="仿宋" w:hint="eastAsia"/>
          <w:sz w:val="32"/>
          <w:szCs w:val="32"/>
        </w:rPr>
        <w:t>各消费维权组织</w:t>
      </w:r>
      <w:r>
        <w:rPr>
          <w:rFonts w:ascii="仿宋_GB2312" w:eastAsia="仿宋_GB2312" w:hint="eastAsia"/>
          <w:sz w:val="32"/>
          <w:szCs w:val="32"/>
        </w:rPr>
        <w:t>推荐和初评，拟评</w:t>
      </w:r>
      <w:r w:rsidRPr="00647287">
        <w:rPr>
          <w:rFonts w:ascii="仿宋" w:eastAsia="仿宋" w:hAnsi="仿宋" w:hint="eastAsia"/>
          <w:sz w:val="32"/>
          <w:szCs w:val="32"/>
        </w:rPr>
        <w:t>武汉武商超市管理有限公司鄂州分公司</w:t>
      </w:r>
      <w:r>
        <w:rPr>
          <w:rFonts w:ascii="仿宋_GB2312" w:eastAsia="仿宋_GB2312" w:hint="eastAsia"/>
          <w:color w:val="000000"/>
          <w:sz w:val="32"/>
          <w:szCs w:val="32"/>
        </w:rPr>
        <w:t>等15个单位为消费维权先进集体，</w:t>
      </w:r>
      <w:r w:rsidRPr="00647287">
        <w:rPr>
          <w:rFonts w:ascii="仿宋_GB2312" w:eastAsia="仿宋_GB2312" w:hint="eastAsia"/>
          <w:color w:val="000000"/>
          <w:sz w:val="32"/>
          <w:szCs w:val="32"/>
        </w:rPr>
        <w:t>万海峰</w:t>
      </w:r>
      <w:r>
        <w:rPr>
          <w:rFonts w:ascii="仿宋_GB2312" w:eastAsia="仿宋_GB2312" w:hint="eastAsia"/>
          <w:color w:val="000000"/>
          <w:sz w:val="32"/>
          <w:szCs w:val="32"/>
        </w:rPr>
        <w:t>等15名同志为消费维权先进个人（名单附后）。</w:t>
      </w:r>
      <w:r>
        <w:rPr>
          <w:rFonts w:ascii="仿宋_GB2312" w:eastAsia="仿宋_GB2312" w:hint="eastAsia"/>
          <w:sz w:val="32"/>
          <w:szCs w:val="32"/>
        </w:rPr>
        <w:t>现进行公示，如有异议，请以电话、邮件等方式与市消委秘书处联系。反映情况内容要真实具体，邮件要署实名和联系电话，方便核实。</w:t>
      </w:r>
    </w:p>
    <w:p w:rsidR="00647287" w:rsidRDefault="00647287" w:rsidP="00647287">
      <w:pPr>
        <w:pStyle w:val="p0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公示时间：2021年3月</w:t>
      </w:r>
      <w:r w:rsidR="00911664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日至3月1</w:t>
      </w:r>
      <w:r w:rsidR="00911664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47287" w:rsidRDefault="00647287" w:rsidP="00647287">
      <w:pPr>
        <w:pStyle w:val="p0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人：余英</w:t>
      </w:r>
    </w:p>
    <w:p w:rsidR="00647287" w:rsidRDefault="00647287" w:rsidP="00647287">
      <w:pPr>
        <w:pStyle w:val="p0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联系电话：027-60670289</w:t>
      </w:r>
    </w:p>
    <w:p w:rsidR="00647287" w:rsidRDefault="00647287" w:rsidP="00647287">
      <w:pPr>
        <w:pStyle w:val="p0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    箱：550131622@qq.com</w:t>
      </w:r>
    </w:p>
    <w:p w:rsidR="00647287" w:rsidRDefault="00647287" w:rsidP="00647287">
      <w:pPr>
        <w:pStyle w:val="p0"/>
        <w:rPr>
          <w:rFonts w:ascii="仿宋_GB2312" w:eastAsia="仿宋_GB2312"/>
          <w:sz w:val="32"/>
          <w:szCs w:val="32"/>
        </w:rPr>
      </w:pPr>
    </w:p>
    <w:p w:rsidR="00647287" w:rsidRDefault="00647287" w:rsidP="00647287">
      <w:pPr>
        <w:pStyle w:val="p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266700</wp:posOffset>
            </wp:positionV>
            <wp:extent cx="1438275" cy="1438275"/>
            <wp:effectExtent l="19050" t="0" r="9525" b="0"/>
            <wp:wrapNone/>
            <wp:docPr id="16" name="图片 16" descr="C:\Users\ADMINI~1\AppData\Local\Temp\ksohtml\wps_clip_image-9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~1\AppData\Local\Temp\ksohtml\wps_clip_image-934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647287" w:rsidRDefault="00647287" w:rsidP="00647287">
      <w:pPr>
        <w:pStyle w:val="p0"/>
        <w:jc w:val="center"/>
        <w:rPr>
          <w:rFonts w:ascii="仿宋_GB2312" w:eastAsia="仿宋_GB2312"/>
          <w:sz w:val="32"/>
          <w:szCs w:val="32"/>
        </w:rPr>
      </w:pPr>
    </w:p>
    <w:p w:rsidR="00647287" w:rsidRDefault="00647287" w:rsidP="00647287">
      <w:pPr>
        <w:pStyle w:val="p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鄂州市消费者委员会   </w:t>
      </w:r>
    </w:p>
    <w:p w:rsidR="00647287" w:rsidRDefault="00647287" w:rsidP="00647287">
      <w:pPr>
        <w:pStyle w:val="p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2021年3月</w:t>
      </w:r>
      <w:r w:rsidR="00911664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47287" w:rsidRDefault="00647287" w:rsidP="00647287">
      <w:pPr>
        <w:pStyle w:val="p0"/>
        <w:jc w:val="center"/>
        <w:rPr>
          <w:rFonts w:ascii="仿宋_GB2312" w:eastAsia="仿宋_GB2312"/>
          <w:sz w:val="32"/>
          <w:szCs w:val="32"/>
        </w:rPr>
      </w:pPr>
    </w:p>
    <w:p w:rsidR="00647287" w:rsidRDefault="00647287" w:rsidP="00647287">
      <w:pPr>
        <w:pStyle w:val="p0"/>
        <w:jc w:val="center"/>
        <w:rPr>
          <w:rFonts w:ascii="仿宋_GB2312" w:eastAsia="仿宋_GB2312"/>
          <w:sz w:val="32"/>
          <w:szCs w:val="32"/>
        </w:rPr>
      </w:pPr>
    </w:p>
    <w:p w:rsidR="00647287" w:rsidRDefault="00647287" w:rsidP="00647287">
      <w:pPr>
        <w:pStyle w:val="p0"/>
        <w:jc w:val="center"/>
        <w:rPr>
          <w:rFonts w:ascii="仿宋_GB2312" w:eastAsia="仿宋_GB2312"/>
          <w:sz w:val="32"/>
          <w:szCs w:val="32"/>
        </w:rPr>
      </w:pPr>
    </w:p>
    <w:p w:rsidR="00647287" w:rsidRDefault="00647287" w:rsidP="00647287">
      <w:pPr>
        <w:pStyle w:val="p0"/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先进集体名单</w:t>
      </w:r>
      <w:r>
        <w:rPr>
          <w:rFonts w:ascii="仿宋" w:eastAsia="仿宋" w:hAnsi="仿宋" w:hint="eastAsia"/>
          <w:sz w:val="32"/>
          <w:szCs w:val="32"/>
        </w:rPr>
        <w:t>（15个）：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武汉武商超市管理有限公司鄂州分公司</w:t>
      </w:r>
    </w:p>
    <w:p w:rsid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中国人民银行鄂州市中心支行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北京联合保险经纪有限公司鄂州市分公司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鄂州邮政管理局行业管理科</w:t>
      </w:r>
    </w:p>
    <w:p w:rsid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鄂州市畜牧技术推广站</w:t>
      </w:r>
    </w:p>
    <w:p w:rsid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湖北创新广告有限公司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鄂州市康泰大药房连锁有限公司康泰大药房总店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中国移动通信集团湖北有限公司鄂州分公司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鄂州市市场监督管理局葛店分局葛店市场监管所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鄂州市装饰装修行业管理办公室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湖北李太婆餐饮管理有限公司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中国人寿保险股份有限公司鄂州分公司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中国电信股份有限公司鄂州分公司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鄂州中山口腔医院</w:t>
      </w:r>
    </w:p>
    <w:p w:rsid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湖北水乡湖农业科技发展有限公司</w:t>
      </w:r>
    </w:p>
    <w:p w:rsid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</w:p>
    <w:p w:rsidR="00647287" w:rsidRDefault="00647287" w:rsidP="00647287">
      <w:pPr>
        <w:pStyle w:val="p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先进个人名单</w:t>
      </w:r>
      <w:r>
        <w:rPr>
          <w:rFonts w:ascii="仿宋" w:eastAsia="仿宋" w:hAnsi="仿宋" w:hint="eastAsia"/>
          <w:sz w:val="32"/>
          <w:szCs w:val="32"/>
        </w:rPr>
        <w:t>（15人）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万海峰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农业银行鄂州分行个人金融部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吕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>练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鄂州邮政管理局行业管理科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周志程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中华人民共和国鄂州海关法制内控科</w:t>
      </w:r>
    </w:p>
    <w:p w:rsid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金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>璇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中国联合网络通信有限公司鄂州市分公司客服部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lastRenderedPageBreak/>
        <w:t>赵德东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鄂州市装饰装修行业管理办公室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蔡亚文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</w:r>
      <w:r>
        <w:rPr>
          <w:rFonts w:asciiTheme="majorEastAsia" w:eastAsiaTheme="majorEastAsia" w:hAnsiTheme="majorEastAsia" w:hint="eastAsia"/>
          <w:sz w:val="32"/>
          <w:szCs w:val="32"/>
        </w:rPr>
        <w:t>鄂州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>市融媒体中心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苏晓榕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鄂城区市场监督管理局投诉举报中心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蔡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>旭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鄂州市农业农村局产业化与农产品质量安全监督科陈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>兵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鄂州市卫生健康监督执法支队卫生监督一科</w:t>
      </w:r>
    </w:p>
    <w:p w:rsid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程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>翔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鄂州市保险行业协会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高卫红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鄂州市装饰装修协会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冯素英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南浦国际广场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孙家祥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湖北祥德律师事务所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易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>伟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</w:r>
      <w:r>
        <w:rPr>
          <w:rFonts w:asciiTheme="majorEastAsia" w:eastAsiaTheme="majorEastAsia" w:hAnsiTheme="majorEastAsia" w:hint="eastAsia"/>
          <w:sz w:val="32"/>
          <w:szCs w:val="32"/>
        </w:rPr>
        <w:t>鄂州市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>消费维权志愿者</w:t>
      </w:r>
    </w:p>
    <w:p w:rsidR="00647287" w:rsidRPr="00647287" w:rsidRDefault="00647287" w:rsidP="00647287">
      <w:pPr>
        <w:rPr>
          <w:rFonts w:asciiTheme="majorEastAsia" w:eastAsiaTheme="majorEastAsia" w:hAnsiTheme="majorEastAsia"/>
          <w:sz w:val="32"/>
          <w:szCs w:val="32"/>
        </w:rPr>
      </w:pPr>
      <w:r w:rsidRPr="00647287">
        <w:rPr>
          <w:rFonts w:asciiTheme="majorEastAsia" w:eastAsiaTheme="majorEastAsia" w:hAnsiTheme="majorEastAsia" w:hint="eastAsia"/>
          <w:sz w:val="32"/>
          <w:szCs w:val="32"/>
        </w:rPr>
        <w:t>朱佳豪</w:t>
      </w:r>
      <w:r w:rsidRPr="00647287">
        <w:rPr>
          <w:rFonts w:asciiTheme="majorEastAsia" w:eastAsiaTheme="majorEastAsia" w:hAnsiTheme="majorEastAsia" w:hint="eastAsia"/>
          <w:sz w:val="32"/>
          <w:szCs w:val="32"/>
        </w:rPr>
        <w:tab/>
        <w:t>鄂州鹿小糖食品有限公司</w:t>
      </w:r>
    </w:p>
    <w:sectPr w:rsidR="00647287" w:rsidRPr="00647287" w:rsidSect="007E0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4A" w:rsidRDefault="00E26E4A" w:rsidP="00647287">
      <w:r>
        <w:separator/>
      </w:r>
    </w:p>
  </w:endnote>
  <w:endnote w:type="continuationSeparator" w:id="1">
    <w:p w:rsidR="00E26E4A" w:rsidRDefault="00E26E4A" w:rsidP="006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公文小标宋简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4A" w:rsidRDefault="00E26E4A" w:rsidP="00647287">
      <w:r>
        <w:separator/>
      </w:r>
    </w:p>
  </w:footnote>
  <w:footnote w:type="continuationSeparator" w:id="1">
    <w:p w:rsidR="00E26E4A" w:rsidRDefault="00E26E4A" w:rsidP="00647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87"/>
    <w:rsid w:val="00647287"/>
    <w:rsid w:val="007E0A75"/>
    <w:rsid w:val="00825999"/>
    <w:rsid w:val="00911664"/>
    <w:rsid w:val="009A5586"/>
    <w:rsid w:val="00A027FC"/>
    <w:rsid w:val="00A754FE"/>
    <w:rsid w:val="00B32CBC"/>
    <w:rsid w:val="00E2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2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287"/>
    <w:rPr>
      <w:sz w:val="18"/>
      <w:szCs w:val="18"/>
    </w:rPr>
  </w:style>
  <w:style w:type="paragraph" w:customStyle="1" w:styleId="p0">
    <w:name w:val="p0"/>
    <w:basedOn w:val="a"/>
    <w:rsid w:val="00647287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Date"/>
    <w:basedOn w:val="a"/>
    <w:next w:val="a"/>
    <w:link w:val="Char1"/>
    <w:uiPriority w:val="99"/>
    <w:semiHidden/>
    <w:unhideWhenUsed/>
    <w:rsid w:val="0064728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47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2021-03-05T08:37:00Z</cp:lastPrinted>
  <dcterms:created xsi:type="dcterms:W3CDTF">2021-03-05T08:27:00Z</dcterms:created>
  <dcterms:modified xsi:type="dcterms:W3CDTF">2021-03-06T06:34:00Z</dcterms:modified>
</cp:coreProperties>
</file>