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7924" w:firstLineChars="1800"/>
        <w:textAlignment w:val="auto"/>
        <w:rPr>
          <w:rFonts w:hint="eastAsia" w:ascii="仿宋" w:hAnsi="仿宋" w:eastAsia="仿宋" w:cs="仿宋"/>
          <w:sz w:val="32"/>
          <w:szCs w:val="32"/>
        </w:rPr>
      </w:pPr>
      <w:r>
        <w:rPr>
          <w:rFonts w:hint="eastAsia" w:asciiTheme="majorEastAsia" w:hAnsiTheme="majorEastAsia" w:eastAsiaTheme="majorEastAsia"/>
          <w:b/>
          <w:sz w:val="44"/>
          <w:szCs w:val="44"/>
        </w:rPr>
        <w:t xml:space="preserve">           </w:t>
      </w: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鄂州市华容区国雄建设开发服务中心</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4207032205439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夏</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雄</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鄂州市华容区华容镇正街</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w:t>
      </w:r>
      <w:bookmarkStart w:id="0" w:name="_GoBack"/>
      <w:bookmarkEnd w:id="0"/>
      <w:r>
        <w:rPr>
          <w:rFonts w:hint="eastAsia" w:ascii="仿宋" w:hAnsi="仿宋" w:eastAsia="仿宋" w:cs="仿宋"/>
          <w:sz w:val="32"/>
          <w:szCs w:val="32"/>
          <w:lang w:val="en-US" w:eastAsia="zh-CN"/>
        </w:rPr>
        <w:t>95</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AF0AC7"/>
    <w:rsid w:val="01336C6F"/>
    <w:rsid w:val="09C64130"/>
    <w:rsid w:val="0E3A5CAF"/>
    <w:rsid w:val="0F196529"/>
    <w:rsid w:val="135467A2"/>
    <w:rsid w:val="17D27BA9"/>
    <w:rsid w:val="19266745"/>
    <w:rsid w:val="273D5DE5"/>
    <w:rsid w:val="37D96509"/>
    <w:rsid w:val="383F1B82"/>
    <w:rsid w:val="3B6E49AC"/>
    <w:rsid w:val="546A6437"/>
    <w:rsid w:val="5F3C1489"/>
    <w:rsid w:val="65B45691"/>
    <w:rsid w:val="65C252EA"/>
    <w:rsid w:val="68453FD4"/>
    <w:rsid w:val="6DF227FE"/>
    <w:rsid w:val="6E461130"/>
    <w:rsid w:val="77E81D74"/>
    <w:rsid w:val="7A6F43B8"/>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4078</Words>
  <Characters>4226</Characters>
  <Lines>14</Lines>
  <Paragraphs>4</Paragraphs>
  <TotalTime>0</TotalTime>
  <ScaleCrop>false</ScaleCrop>
  <LinksUpToDate>false</LinksUpToDate>
  <CharactersWithSpaces>4794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2022-08-08T00:33:28Z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F8F355C57D1E4DD0850CF9F69D06352B</vt:lpwstr>
  </property>
</Properties>
</file>